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rPr>
          <w:rFonts w:ascii="黑体" w:hAnsi="黑体" w:eastAsia="黑体" w:cs="Times New Roman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adjustRightInd w:val="0"/>
        <w:snapToGrid w:val="0"/>
        <w:spacing w:line="600" w:lineRule="exact"/>
        <w:jc w:val="center"/>
        <w:rPr>
          <w:rFonts w:hint="eastAsia" w:ascii="Times New Roman" w:hAnsi="Times New Roman" w:eastAsia="方正小标宋简体" w:cs="Times New Roman"/>
          <w:sz w:val="44"/>
          <w:szCs w:val="44"/>
        </w:rPr>
      </w:pPr>
    </w:p>
    <w:p>
      <w:pPr>
        <w:adjustRightInd w:val="0"/>
        <w:snapToGrid w:val="0"/>
        <w:spacing w:line="60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</w:rPr>
        <w:t>受理通知书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方正黑体_GBK"/>
          <w:sz w:val="28"/>
          <w:szCs w:val="28"/>
        </w:rPr>
      </w:pPr>
    </w:p>
    <w:p>
      <w:pPr>
        <w:adjustRightInd w:val="0"/>
        <w:snapToGrid w:val="0"/>
        <w:spacing w:line="600" w:lineRule="exac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宋体" w:cs="Times New Roman"/>
          <w:sz w:val="28"/>
          <w:szCs w:val="28"/>
        </w:rPr>
        <w:t>___________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：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你（单位）报来的《关于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      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同志（新办评定、补办评定、调整）残疾等级的请示》和相关材料，已于　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年　月　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</w:t>
      </w:r>
    </w:p>
    <w:p>
      <w:pPr>
        <w:adjustRightInd w:val="0"/>
        <w:snapToGrid w:val="0"/>
        <w:spacing w:line="600" w:lineRule="exact"/>
        <w:ind w:firstLine="320" w:firstLineChars="1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日收悉。经审查，符合评定残疾等级申报有关规定，予以受理。</w:t>
      </w:r>
    </w:p>
    <w:p>
      <w:pPr>
        <w:adjustRightInd w:val="0"/>
        <w:snapToGrid w:val="0"/>
        <w:spacing w:line="60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经办人：　　　　　　　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rPr>
          <w:rFonts w:ascii="Times New Roman" w:hAnsi="Times New Roman" w:eastAsia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rPr>
          <w:rFonts w:ascii="Times New Roman" w:hAnsi="Times New Roman" w:eastAsia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rPr>
          <w:rFonts w:ascii="Times New Roman" w:hAnsi="Times New Roman" w:eastAsia="仿宋_GB2312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200" w:firstLineChars="10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_________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退役军人事务局（章）　</w:t>
      </w:r>
    </w:p>
    <w:p>
      <w:pPr>
        <w:adjustRightInd w:val="0"/>
        <w:snapToGrid w:val="0"/>
        <w:spacing w:line="600" w:lineRule="exac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         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年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月</w:t>
      </w:r>
      <w:r>
        <w:rPr>
          <w:rFonts w:ascii="Times New Roman" w:hAnsi="Times New Roman" w:eastAsia="仿宋_GB2312" w:cs="Times New Roman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日</w:t>
      </w:r>
    </w:p>
    <w:p>
      <w:pPr>
        <w:spacing w:line="600" w:lineRule="exact"/>
        <w:jc w:val="left"/>
        <w:rPr>
          <w:rFonts w:ascii="仿宋_GB2312" w:hAnsi="Calibri" w:eastAsia="仿宋_GB2312" w:cs="Times New Roman"/>
          <w:color w:val="000000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hint="eastAsia" w:ascii="仿宋_GB2312" w:hAnsi="Calibri" w:eastAsia="仿宋_GB2312" w:cs="Times New Roman"/>
          <w:color w:val="000000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hint="eastAsia" w:ascii="仿宋_GB2312" w:hAnsi="Calibri" w:eastAsia="仿宋_GB2312" w:cs="Times New Roman"/>
          <w:color w:val="000000"/>
          <w:kern w:val="0"/>
          <w:sz w:val="32"/>
          <w:szCs w:val="32"/>
        </w:rPr>
      </w:pPr>
    </w:p>
    <w:p>
      <w:pPr>
        <w:spacing w:line="600" w:lineRule="exact"/>
        <w:jc w:val="left"/>
        <w:rPr>
          <w:rFonts w:hint="eastAsia" w:ascii="仿宋_GB2312" w:hAnsi="Calibri" w:eastAsia="仿宋_GB2312" w:cs="Times New Roman"/>
          <w:color w:val="000000"/>
          <w:kern w:val="0"/>
          <w:sz w:val="32"/>
          <w:szCs w:val="32"/>
        </w:rPr>
      </w:pPr>
    </w:p>
    <w:p>
      <w:pPr>
        <w:spacing w:line="600" w:lineRule="exact"/>
        <w:jc w:val="left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8F"/>
    <w:rsid w:val="000A308F"/>
    <w:rsid w:val="00787211"/>
    <w:rsid w:val="007A189C"/>
    <w:rsid w:val="6ECD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29</Pages>
  <Words>1983</Words>
  <Characters>11304</Characters>
  <Lines>94</Lines>
  <Paragraphs>26</Paragraphs>
  <TotalTime>0</TotalTime>
  <ScaleCrop>false</ScaleCrop>
  <LinksUpToDate>false</LinksUpToDate>
  <CharactersWithSpaces>13261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2020-03-19T14:34:00Z</dcterms:created>
  <dc:creator>Windows User</dc:creator>
  <cp:lastModifiedBy>yufangzhou</cp:lastModifiedBy>
  <dcterms:modified xsi:type="dcterms:W3CDTF">2020-03-20T09:26:34Z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